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135" w:rsidRPr="00E43BAA" w:rsidRDefault="00694A4D" w:rsidP="003C16C2">
      <w:pPr>
        <w:autoSpaceDE w:val="0"/>
        <w:autoSpaceDN w:val="0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402590" cy="532130"/>
            <wp:effectExtent l="1905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0" w:name="_Hlt489772886"/>
      <w:bookmarkEnd w:id="0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27702E" w:rsidRDefault="00711E73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E43BAA">
        <w:rPr>
          <w:b/>
          <w:bCs/>
          <w:noProof/>
          <w:sz w:val="28"/>
          <w:szCs w:val="28"/>
        </w:rPr>
        <w:t>О внесении изменений в приложение к приказу 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Мурманска»</w:t>
      </w:r>
      <w:r w:rsidR="00F01F9B" w:rsidRPr="00E43BAA">
        <w:rPr>
          <w:b/>
          <w:bCs/>
          <w:noProof/>
          <w:sz w:val="28"/>
          <w:szCs w:val="28"/>
        </w:rPr>
        <w:t xml:space="preserve"> </w:t>
      </w:r>
    </w:p>
    <w:p w:rsidR="00711E73" w:rsidRPr="00E43BAA" w:rsidRDefault="00F01F9B" w:rsidP="00711E7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23B6">
        <w:rPr>
          <w:b/>
          <w:bCs/>
          <w:noProof/>
          <w:sz w:val="28"/>
          <w:szCs w:val="28"/>
        </w:rPr>
        <w:t>(ред. от 26.12.2016 №</w:t>
      </w:r>
      <w:r w:rsidR="005B3ABE">
        <w:rPr>
          <w:b/>
          <w:bCs/>
          <w:noProof/>
          <w:sz w:val="28"/>
          <w:szCs w:val="28"/>
        </w:rPr>
        <w:t xml:space="preserve"> </w:t>
      </w:r>
      <w:r w:rsidRPr="00F823B6">
        <w:rPr>
          <w:b/>
          <w:bCs/>
          <w:noProof/>
          <w:sz w:val="28"/>
          <w:szCs w:val="28"/>
        </w:rPr>
        <w:t>218</w:t>
      </w:r>
      <w:r w:rsidR="00AA466D" w:rsidRPr="00F823B6">
        <w:rPr>
          <w:b/>
          <w:bCs/>
          <w:noProof/>
          <w:sz w:val="28"/>
          <w:szCs w:val="28"/>
        </w:rPr>
        <w:t>, от 06.02.2017 № 16, от 29.05.2017 № 85, от 11.12.2017 № 217, от 30.05.2018 № 91</w:t>
      </w:r>
      <w:r w:rsidR="00482D90" w:rsidRPr="00F823B6">
        <w:rPr>
          <w:b/>
          <w:bCs/>
          <w:noProof/>
          <w:sz w:val="28"/>
          <w:szCs w:val="28"/>
        </w:rPr>
        <w:t>, от 19.12.2018 № 259</w:t>
      </w:r>
      <w:r w:rsidR="00561DE0" w:rsidRPr="00F823B6">
        <w:rPr>
          <w:b/>
          <w:bCs/>
          <w:noProof/>
          <w:sz w:val="28"/>
          <w:szCs w:val="28"/>
        </w:rPr>
        <w:t>, от 08.04.2019</w:t>
      </w:r>
      <w:r w:rsidR="0027702E" w:rsidRPr="00F823B6">
        <w:rPr>
          <w:b/>
          <w:bCs/>
          <w:noProof/>
          <w:sz w:val="28"/>
          <w:szCs w:val="28"/>
        </w:rPr>
        <w:t xml:space="preserve">              </w:t>
      </w:r>
      <w:r w:rsidR="00561DE0" w:rsidRPr="00F823B6">
        <w:rPr>
          <w:b/>
          <w:bCs/>
          <w:noProof/>
          <w:sz w:val="28"/>
          <w:szCs w:val="28"/>
        </w:rPr>
        <w:t xml:space="preserve"> № 57, от 24.05.2019 № 87, от 24.10.2019 № 181, от 17.04.2020 № 51</w:t>
      </w:r>
      <w:r w:rsidR="00F823B6" w:rsidRPr="00F823B6">
        <w:rPr>
          <w:b/>
          <w:bCs/>
          <w:noProof/>
          <w:sz w:val="28"/>
          <w:szCs w:val="28"/>
        </w:rPr>
        <w:t>, от 25.05.2020 № 76</w:t>
      </w:r>
      <w:r w:rsidR="00E42DD6" w:rsidRPr="004867C3">
        <w:rPr>
          <w:b/>
          <w:bCs/>
          <w:noProof/>
          <w:sz w:val="28"/>
          <w:szCs w:val="28"/>
        </w:rPr>
        <w:t>, от 12.10.2020 № 180</w:t>
      </w:r>
      <w:r w:rsidRPr="00F823B6">
        <w:rPr>
          <w:b/>
          <w:bCs/>
          <w:noProof/>
          <w:sz w:val="28"/>
          <w:szCs w:val="28"/>
        </w:rPr>
        <w:t>)</w:t>
      </w:r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EA6187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r w:rsidRPr="00E43BAA">
        <w:t xml:space="preserve">В соответствии со статьей 19 Федерального закона от 05.04.2013 </w:t>
      </w:r>
      <w:r w:rsidR="00AD0D0A">
        <w:t xml:space="preserve">               </w:t>
      </w:r>
      <w:r w:rsidR="008E0B46" w:rsidRPr="00E43BAA">
        <w:t xml:space="preserve">         </w:t>
      </w:r>
      <w:r w:rsidRPr="00E43BAA">
        <w:t>№ 44-ФЗ «О контрактной системе в сфере закупок товаров, работ, услуг для обеспечения государственных и муниципальных нужд»,</w:t>
      </w:r>
      <w:r w:rsidR="00DA16BE" w:rsidRPr="00E43BAA">
        <w:t xml:space="preserve"> постановлением администрации города Мурманска от 20.11.2015 № </w:t>
      </w:r>
      <w:r w:rsidR="00BA4BB5" w:rsidRPr="00E43BAA">
        <w:t>3217</w:t>
      </w:r>
      <w:r w:rsidR="00DA16BE" w:rsidRPr="00E43BAA"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</w:t>
      </w:r>
      <w:r w:rsidR="008E0B46" w:rsidRPr="00E43BAA">
        <w:t>,</w:t>
      </w:r>
      <w:r w:rsidRPr="00E43BAA">
        <w:t xml:space="preserve"> 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="00D911BA" w:rsidRPr="00E43BAA">
        <w:t xml:space="preserve">  </w:t>
      </w:r>
      <w:r w:rsidR="000162B1" w:rsidRPr="00E43BAA">
        <w:rPr>
          <w:rStyle w:val="FontStyle16"/>
          <w:b/>
          <w:sz w:val="28"/>
          <w:szCs w:val="28"/>
        </w:rPr>
        <w:t>п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р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и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к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з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ы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в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ю: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Внести в приложение к приказу </w:t>
      </w:r>
      <w:r w:rsidRPr="00E43BAA">
        <w:rPr>
          <w:bCs/>
          <w:noProof/>
          <w:sz w:val="28"/>
          <w:szCs w:val="28"/>
        </w:rPr>
        <w:t xml:space="preserve">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</w:t>
      </w:r>
      <w:r w:rsidRPr="00F823B6">
        <w:rPr>
          <w:bCs/>
          <w:noProof/>
          <w:sz w:val="28"/>
          <w:szCs w:val="28"/>
        </w:rPr>
        <w:t>Мурманска»</w:t>
      </w:r>
      <w:r w:rsidR="000F32D6" w:rsidRPr="00F823B6">
        <w:rPr>
          <w:bCs/>
          <w:noProof/>
          <w:sz w:val="28"/>
          <w:szCs w:val="28"/>
        </w:rPr>
        <w:t xml:space="preserve"> (ред. от </w:t>
      </w:r>
      <w:r w:rsidR="00A33901">
        <w:rPr>
          <w:bCs/>
          <w:noProof/>
          <w:sz w:val="28"/>
          <w:szCs w:val="28"/>
        </w:rPr>
        <w:t>12</w:t>
      </w:r>
      <w:r w:rsidR="000F32D6" w:rsidRPr="00F823B6">
        <w:rPr>
          <w:bCs/>
          <w:noProof/>
          <w:sz w:val="28"/>
          <w:szCs w:val="28"/>
        </w:rPr>
        <w:t>.</w:t>
      </w:r>
      <w:r w:rsidR="00A33901">
        <w:rPr>
          <w:bCs/>
          <w:noProof/>
          <w:sz w:val="28"/>
          <w:szCs w:val="28"/>
        </w:rPr>
        <w:t>1</w:t>
      </w:r>
      <w:r w:rsidR="00561DE0" w:rsidRPr="00F823B6">
        <w:rPr>
          <w:bCs/>
          <w:noProof/>
          <w:sz w:val="28"/>
          <w:szCs w:val="28"/>
        </w:rPr>
        <w:t>0</w:t>
      </w:r>
      <w:r w:rsidR="000F32D6" w:rsidRPr="00F823B6">
        <w:rPr>
          <w:bCs/>
          <w:noProof/>
          <w:sz w:val="28"/>
          <w:szCs w:val="28"/>
        </w:rPr>
        <w:t>.20</w:t>
      </w:r>
      <w:r w:rsidR="00561DE0" w:rsidRPr="00F823B6">
        <w:rPr>
          <w:bCs/>
          <w:noProof/>
          <w:sz w:val="28"/>
          <w:szCs w:val="28"/>
        </w:rPr>
        <w:t>20</w:t>
      </w:r>
      <w:r w:rsidR="000F32D6" w:rsidRPr="00F823B6">
        <w:rPr>
          <w:bCs/>
          <w:noProof/>
          <w:sz w:val="28"/>
          <w:szCs w:val="28"/>
        </w:rPr>
        <w:t xml:space="preserve"> № </w:t>
      </w:r>
      <w:r w:rsidR="00A33901">
        <w:rPr>
          <w:bCs/>
          <w:noProof/>
          <w:sz w:val="28"/>
          <w:szCs w:val="28"/>
        </w:rPr>
        <w:t>180</w:t>
      </w:r>
      <w:r w:rsidR="000F32D6" w:rsidRPr="00F823B6">
        <w:rPr>
          <w:bCs/>
          <w:noProof/>
          <w:sz w:val="28"/>
          <w:szCs w:val="28"/>
        </w:rPr>
        <w:t>)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7104BE" w:rsidRPr="00E43BAA">
        <w:rPr>
          <w:bCs/>
          <w:noProof/>
          <w:sz w:val="28"/>
          <w:szCs w:val="28"/>
        </w:rPr>
        <w:t>и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7104BE" w:rsidRPr="00E43BAA">
        <w:rPr>
          <w:bCs/>
          <w:noProof/>
          <w:sz w:val="28"/>
          <w:szCs w:val="28"/>
        </w:rPr>
        <w:t>я</w:t>
      </w:r>
      <w:r w:rsidR="000F32D6" w:rsidRPr="00E43BAA">
        <w:rPr>
          <w:bCs/>
          <w:noProof/>
          <w:sz w:val="28"/>
          <w:szCs w:val="28"/>
        </w:rPr>
        <w:t>:</w:t>
      </w:r>
    </w:p>
    <w:p w:rsidR="00580DBF" w:rsidRDefault="00580DBF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</w:p>
    <w:p w:rsidR="00521769" w:rsidRDefault="00521769" w:rsidP="00521769">
      <w:pPr>
        <w:pStyle w:val="ac"/>
        <w:widowControl w:val="0"/>
        <w:numPr>
          <w:ilvl w:val="1"/>
          <w:numId w:val="10"/>
        </w:numPr>
        <w:shd w:val="clear" w:color="auto" w:fill="FFFFFF"/>
        <w:jc w:val="both"/>
        <w:rPr>
          <w:sz w:val="28"/>
          <w:szCs w:val="28"/>
        </w:rPr>
      </w:pPr>
      <w:r w:rsidRPr="00F52F45">
        <w:rPr>
          <w:sz w:val="28"/>
          <w:szCs w:val="28"/>
        </w:rPr>
        <w:t xml:space="preserve">в таблице подпункта </w:t>
      </w:r>
      <w:r>
        <w:rPr>
          <w:sz w:val="28"/>
          <w:szCs w:val="28"/>
        </w:rPr>
        <w:t>5</w:t>
      </w:r>
      <w:r w:rsidRPr="00F52F45">
        <w:rPr>
          <w:sz w:val="28"/>
          <w:szCs w:val="28"/>
        </w:rPr>
        <w:t>.2</w:t>
      </w:r>
      <w:r w:rsidR="002364DC">
        <w:rPr>
          <w:sz w:val="28"/>
          <w:szCs w:val="28"/>
        </w:rPr>
        <w:t>.</w:t>
      </w:r>
      <w:r w:rsidRPr="00F52F45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5</w:t>
      </w:r>
      <w:r w:rsidR="002364DC">
        <w:rPr>
          <w:sz w:val="28"/>
          <w:szCs w:val="28"/>
        </w:rPr>
        <w:t>.</w:t>
      </w:r>
      <w:r w:rsidRPr="00F52F45">
        <w:rPr>
          <w:sz w:val="28"/>
          <w:szCs w:val="28"/>
        </w:rPr>
        <w:t xml:space="preserve"> раздела </w:t>
      </w:r>
      <w:r w:rsidRPr="000C0250">
        <w:rPr>
          <w:sz w:val="28"/>
          <w:szCs w:val="28"/>
          <w:lang w:val="en-US"/>
        </w:rPr>
        <w:t>I</w:t>
      </w:r>
      <w:r w:rsidRPr="00F52F45">
        <w:rPr>
          <w:sz w:val="28"/>
          <w:szCs w:val="28"/>
          <w:lang w:val="en-US"/>
        </w:rPr>
        <w:t>I</w:t>
      </w:r>
      <w:r w:rsidRPr="00F52F45">
        <w:rPr>
          <w:sz w:val="28"/>
          <w:szCs w:val="28"/>
        </w:rPr>
        <w:t xml:space="preserve"> строк</w:t>
      </w:r>
      <w:r>
        <w:rPr>
          <w:sz w:val="28"/>
          <w:szCs w:val="28"/>
        </w:rPr>
        <w:t>у</w:t>
      </w:r>
      <w:r w:rsidRPr="00F52F45">
        <w:rPr>
          <w:sz w:val="28"/>
          <w:szCs w:val="28"/>
        </w:rPr>
        <w:t>: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68"/>
        <w:gridCol w:w="3249"/>
        <w:gridCol w:w="2086"/>
        <w:gridCol w:w="1671"/>
        <w:gridCol w:w="2153"/>
      </w:tblGrid>
      <w:tr w:rsidR="00521769" w:rsidRPr="0059507E" w:rsidTr="00521769">
        <w:trPr>
          <w:cantSplit/>
          <w:trHeight w:val="552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1769" w:rsidRPr="0059507E" w:rsidRDefault="00521769" w:rsidP="007F5E41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1769" w:rsidRPr="0059507E" w:rsidRDefault="00521769" w:rsidP="007F5E41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Многофункциональное устройство  (монохромная лазерная печать,  формат А3)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1769" w:rsidRPr="0059507E" w:rsidRDefault="00521769" w:rsidP="007F5E41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20 служащих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1769" w:rsidRPr="0059507E" w:rsidRDefault="00521769" w:rsidP="007F5E41">
            <w:pPr>
              <w:jc w:val="center"/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1769" w:rsidRPr="0059507E" w:rsidRDefault="00521769" w:rsidP="007F5E41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101 500,00</w:t>
            </w:r>
          </w:p>
        </w:tc>
      </w:tr>
    </w:tbl>
    <w:p w:rsidR="00521769" w:rsidRDefault="00521769" w:rsidP="00521769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bCs/>
          <w:noProof/>
          <w:sz w:val="28"/>
          <w:szCs w:val="28"/>
        </w:rPr>
        <w:t>изложить в следующей редакции: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68"/>
        <w:gridCol w:w="3249"/>
        <w:gridCol w:w="2086"/>
        <w:gridCol w:w="1671"/>
        <w:gridCol w:w="2153"/>
      </w:tblGrid>
      <w:tr w:rsidR="00521769" w:rsidRPr="0059507E" w:rsidTr="007F5E41">
        <w:trPr>
          <w:cantSplit/>
          <w:trHeight w:val="552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1769" w:rsidRPr="0059507E" w:rsidRDefault="00521769" w:rsidP="007F5E41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1769" w:rsidRPr="0059507E" w:rsidRDefault="00521769" w:rsidP="007F5E41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Многофункциональное устройство  (монохромная лазерная печать,  формат А3)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1769" w:rsidRPr="0059507E" w:rsidRDefault="00521769" w:rsidP="007F5E41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20 служащих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1769" w:rsidRPr="0059507E" w:rsidRDefault="00521769" w:rsidP="007F5E41">
            <w:pPr>
              <w:jc w:val="center"/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1769" w:rsidRPr="0059507E" w:rsidRDefault="0036071C" w:rsidP="0036071C">
            <w:pPr>
              <w:jc w:val="right"/>
              <w:rPr>
                <w:sz w:val="24"/>
                <w:szCs w:val="24"/>
              </w:rPr>
            </w:pPr>
            <w:r w:rsidRPr="007B1114">
              <w:rPr>
                <w:sz w:val="24"/>
                <w:szCs w:val="24"/>
              </w:rPr>
              <w:t>600</w:t>
            </w:r>
            <w:r w:rsidR="00521769" w:rsidRPr="007B1114">
              <w:rPr>
                <w:sz w:val="24"/>
                <w:szCs w:val="24"/>
              </w:rPr>
              <w:t xml:space="preserve"> </w:t>
            </w:r>
            <w:r w:rsidRPr="007B1114">
              <w:rPr>
                <w:sz w:val="24"/>
                <w:szCs w:val="24"/>
              </w:rPr>
              <w:t>0</w:t>
            </w:r>
            <w:r w:rsidR="00521769" w:rsidRPr="007B1114">
              <w:rPr>
                <w:sz w:val="24"/>
                <w:szCs w:val="24"/>
              </w:rPr>
              <w:t>00,00</w:t>
            </w:r>
          </w:p>
        </w:tc>
      </w:tr>
    </w:tbl>
    <w:p w:rsidR="00521769" w:rsidRPr="00521769" w:rsidRDefault="00521769" w:rsidP="00521769">
      <w:pPr>
        <w:pStyle w:val="ac"/>
        <w:widowControl w:val="0"/>
        <w:shd w:val="clear" w:color="auto" w:fill="FFFFFF"/>
        <w:ind w:left="1429"/>
        <w:jc w:val="both"/>
        <w:rPr>
          <w:sz w:val="28"/>
          <w:szCs w:val="28"/>
        </w:rPr>
      </w:pPr>
    </w:p>
    <w:p w:rsidR="00580DBF" w:rsidRDefault="00521769" w:rsidP="00AF288B">
      <w:pPr>
        <w:pStyle w:val="ac"/>
        <w:numPr>
          <w:ilvl w:val="1"/>
          <w:numId w:val="10"/>
        </w:numPr>
        <w:autoSpaceDE w:val="0"/>
        <w:autoSpaceDN w:val="0"/>
        <w:adjustRightInd w:val="0"/>
        <w:ind w:left="0" w:firstLine="709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п</w:t>
      </w:r>
      <w:r w:rsidR="00580DBF">
        <w:rPr>
          <w:bCs/>
          <w:noProof/>
          <w:sz w:val="28"/>
          <w:szCs w:val="28"/>
        </w:rPr>
        <w:t>ункт 5</w:t>
      </w:r>
      <w:r w:rsidR="00746147">
        <w:rPr>
          <w:bCs/>
          <w:noProof/>
          <w:sz w:val="28"/>
          <w:szCs w:val="28"/>
        </w:rPr>
        <w:t>.</w:t>
      </w:r>
      <w:bookmarkStart w:id="1" w:name="_GoBack"/>
      <w:bookmarkEnd w:id="1"/>
      <w:r w:rsidR="00580DBF">
        <w:rPr>
          <w:bCs/>
          <w:noProof/>
          <w:sz w:val="28"/>
          <w:szCs w:val="28"/>
        </w:rPr>
        <w:t xml:space="preserve"> раздела </w:t>
      </w:r>
      <w:r w:rsidR="00580DBF">
        <w:rPr>
          <w:bCs/>
          <w:noProof/>
          <w:sz w:val="28"/>
          <w:szCs w:val="28"/>
          <w:lang w:val="en-US"/>
        </w:rPr>
        <w:t>II</w:t>
      </w:r>
      <w:r w:rsidR="00580DBF">
        <w:rPr>
          <w:bCs/>
          <w:noProof/>
          <w:sz w:val="28"/>
          <w:szCs w:val="28"/>
        </w:rPr>
        <w:t xml:space="preserve"> дополнить подпунктом 5.6.2 следующего содержания:</w:t>
      </w:r>
    </w:p>
    <w:p w:rsidR="009A7C11" w:rsidRPr="009A7C11" w:rsidRDefault="009A7C11" w:rsidP="00B83FFB">
      <w:pPr>
        <w:pStyle w:val="ac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A7C11">
        <w:rPr>
          <w:sz w:val="28"/>
          <w:szCs w:val="28"/>
        </w:rPr>
        <w:t>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тко</m:t>
            </m:r>
          </m:sub>
        </m:sSub>
      </m:oMath>
      <w:r w:rsidRPr="009A7C11">
        <w:rPr>
          <w:sz w:val="28"/>
          <w:szCs w:val="28"/>
        </w:rPr>
        <w:t>) определяются по формуле:</w:t>
      </w:r>
    </w:p>
    <w:p w:rsidR="009A7C11" w:rsidRPr="009A7C11" w:rsidRDefault="00AF23BD" w:rsidP="009A7C11">
      <w:pPr>
        <w:pStyle w:val="ac"/>
        <w:widowControl w:val="0"/>
        <w:autoSpaceDE w:val="0"/>
        <w:autoSpaceDN w:val="0"/>
        <w:adjustRightInd w:val="0"/>
        <w:ind w:left="525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9A7C11" w:rsidRPr="009A7C11" w:rsidRDefault="009A7C11" w:rsidP="009A7C11">
      <w:pPr>
        <w:pStyle w:val="ac"/>
        <w:widowControl w:val="0"/>
        <w:autoSpaceDE w:val="0"/>
        <w:autoSpaceDN w:val="0"/>
        <w:adjustRightInd w:val="0"/>
        <w:ind w:left="525"/>
        <w:jc w:val="both"/>
        <w:rPr>
          <w:sz w:val="28"/>
          <w:szCs w:val="28"/>
        </w:rPr>
      </w:pPr>
      <w:r w:rsidRPr="009A7C11">
        <w:rPr>
          <w:sz w:val="28"/>
          <w:szCs w:val="28"/>
        </w:rPr>
        <w:t>где:</w:t>
      </w:r>
    </w:p>
    <w:p w:rsidR="009A7C11" w:rsidRPr="009A7C11" w:rsidRDefault="00AF23BD" w:rsidP="009A7C11">
      <w:pPr>
        <w:pStyle w:val="ac"/>
        <w:widowControl w:val="0"/>
        <w:autoSpaceDE w:val="0"/>
        <w:autoSpaceDN w:val="0"/>
        <w:adjustRightInd w:val="0"/>
        <w:ind w:left="525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тко</m:t>
            </m:r>
          </m:sub>
        </m:sSub>
      </m:oMath>
      <w:r w:rsidR="009A7C11" w:rsidRPr="009A7C11">
        <w:rPr>
          <w:sz w:val="28"/>
          <w:szCs w:val="28"/>
        </w:rPr>
        <w:fldChar w:fldCharType="begin"/>
      </w:r>
      <w:r w:rsidR="009A7C11" w:rsidRPr="009A7C11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прпк</m:t>
            </m:r>
          </m:sub>
        </m:sSub>
      </m:oMath>
      <w:r w:rsidR="009A7C11" w:rsidRPr="009A7C11">
        <w:rPr>
          <w:sz w:val="28"/>
          <w:szCs w:val="28"/>
        </w:rPr>
        <w:instrText xml:space="preserve"> </w:instrText>
      </w:r>
      <w:r w:rsidR="009A7C11" w:rsidRPr="009A7C11">
        <w:rPr>
          <w:sz w:val="28"/>
          <w:szCs w:val="28"/>
        </w:rPr>
        <w:fldChar w:fldCharType="end"/>
      </w:r>
      <w:r w:rsidR="009A7C11" w:rsidRPr="009A7C11">
        <w:rPr>
          <w:sz w:val="28"/>
          <w:szCs w:val="28"/>
        </w:rPr>
        <w:t xml:space="preserve"> - количество </w:t>
      </w:r>
      <w:proofErr w:type="spellStart"/>
      <w:r w:rsidR="009A7C11" w:rsidRPr="009A7C11">
        <w:rPr>
          <w:sz w:val="28"/>
          <w:szCs w:val="28"/>
          <w:lang w:val="en-US"/>
        </w:rPr>
        <w:t>i</w:t>
      </w:r>
      <w:proofErr w:type="spellEnd"/>
      <w:r w:rsidR="009A7C11" w:rsidRPr="009A7C11">
        <w:rPr>
          <w:sz w:val="28"/>
          <w:szCs w:val="28"/>
        </w:rPr>
        <w:t>-го телекоммуникационного оборудования;</w:t>
      </w:r>
    </w:p>
    <w:p w:rsidR="009A7C11" w:rsidRPr="009A7C11" w:rsidRDefault="00AF23BD" w:rsidP="009A7C11">
      <w:pPr>
        <w:pStyle w:val="ac"/>
        <w:widowControl w:val="0"/>
        <w:autoSpaceDE w:val="0"/>
        <w:autoSpaceDN w:val="0"/>
        <w:adjustRightInd w:val="0"/>
        <w:ind w:left="525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тко</m:t>
            </m:r>
          </m:sub>
        </m:sSub>
      </m:oMath>
      <w:r w:rsidR="009A7C11" w:rsidRPr="009A7C11">
        <w:rPr>
          <w:sz w:val="28"/>
          <w:szCs w:val="28"/>
        </w:rPr>
        <w:t xml:space="preserve"> - цена одного </w:t>
      </w:r>
      <w:proofErr w:type="spellStart"/>
      <w:r w:rsidR="009A7C11" w:rsidRPr="009A7C11">
        <w:rPr>
          <w:sz w:val="28"/>
          <w:szCs w:val="28"/>
          <w:lang w:val="en-US"/>
        </w:rPr>
        <w:t>i</w:t>
      </w:r>
      <w:proofErr w:type="spellEnd"/>
      <w:r w:rsidR="009A7C11" w:rsidRPr="009A7C11">
        <w:rPr>
          <w:sz w:val="28"/>
          <w:szCs w:val="28"/>
        </w:rPr>
        <w:t>-го телекоммуникационного оборудования.</w:t>
      </w:r>
    </w:p>
    <w:p w:rsidR="009A7C11" w:rsidRPr="009A7C11" w:rsidRDefault="009A7C11" w:rsidP="009A7C11">
      <w:pPr>
        <w:pStyle w:val="ac"/>
        <w:widowControl w:val="0"/>
        <w:autoSpaceDE w:val="0"/>
        <w:autoSpaceDN w:val="0"/>
        <w:adjustRightInd w:val="0"/>
        <w:ind w:left="525"/>
        <w:jc w:val="both"/>
        <w:rPr>
          <w:sz w:val="28"/>
          <w:szCs w:val="28"/>
        </w:rPr>
      </w:pPr>
      <w:r w:rsidRPr="009A7C11">
        <w:rPr>
          <w:sz w:val="28"/>
          <w:szCs w:val="28"/>
        </w:rPr>
        <w:t>Расчет производится в соответствии с нормативами согласно таблице:</w:t>
      </w:r>
    </w:p>
    <w:tbl>
      <w:tblPr>
        <w:tblStyle w:val="a4"/>
        <w:tblW w:w="9639" w:type="dxa"/>
        <w:tblInd w:w="-5" w:type="dxa"/>
        <w:tblLook w:val="04A0" w:firstRow="1" w:lastRow="0" w:firstColumn="1" w:lastColumn="0" w:noHBand="0" w:noVBand="1"/>
      </w:tblPr>
      <w:tblGrid>
        <w:gridCol w:w="676"/>
        <w:gridCol w:w="3224"/>
        <w:gridCol w:w="1912"/>
        <w:gridCol w:w="1970"/>
        <w:gridCol w:w="1857"/>
      </w:tblGrid>
      <w:tr w:rsidR="009A7C11" w:rsidRPr="002631E8" w:rsidTr="00471FA0">
        <w:trPr>
          <w:trHeight w:val="340"/>
        </w:trPr>
        <w:tc>
          <w:tcPr>
            <w:tcW w:w="676" w:type="dxa"/>
            <w:vAlign w:val="center"/>
          </w:tcPr>
          <w:p w:rsidR="009A7C11" w:rsidRPr="002631E8" w:rsidRDefault="009A7C11" w:rsidP="006D2333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224" w:type="dxa"/>
            <w:vAlign w:val="center"/>
          </w:tcPr>
          <w:p w:rsidR="009A7C11" w:rsidRPr="002631E8" w:rsidRDefault="009A7C11" w:rsidP="006D2333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12" w:type="dxa"/>
            <w:vAlign w:val="center"/>
          </w:tcPr>
          <w:p w:rsidR="009A7C11" w:rsidRPr="002631E8" w:rsidRDefault="00471FA0" w:rsidP="006D2333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70" w:type="dxa"/>
            <w:vAlign w:val="center"/>
          </w:tcPr>
          <w:p w:rsidR="00471FA0" w:rsidRDefault="00471FA0" w:rsidP="00471FA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9A7C11" w:rsidRPr="002631E8" w:rsidRDefault="00471FA0" w:rsidP="00471FA0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(не более),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1857" w:type="dxa"/>
            <w:vAlign w:val="center"/>
          </w:tcPr>
          <w:p w:rsidR="009A7C11" w:rsidRPr="002631E8" w:rsidRDefault="009A7C11" w:rsidP="006D2333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9A7C11" w:rsidRPr="002631E8" w:rsidRDefault="009A7C11" w:rsidP="006D2333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9A7C11" w:rsidRPr="002631E8" w:rsidRDefault="009A7C11" w:rsidP="006D2333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9A7C11" w:rsidRPr="002631E8" w:rsidTr="00471FA0">
        <w:trPr>
          <w:trHeight w:val="284"/>
        </w:trPr>
        <w:tc>
          <w:tcPr>
            <w:tcW w:w="676" w:type="dxa"/>
            <w:vAlign w:val="center"/>
          </w:tcPr>
          <w:p w:rsidR="009A7C11" w:rsidRPr="002631E8" w:rsidRDefault="009A7C11" w:rsidP="009A7C11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24" w:type="dxa"/>
            <w:vAlign w:val="center"/>
          </w:tcPr>
          <w:p w:rsidR="009A7C11" w:rsidRPr="002631E8" w:rsidRDefault="009A7C11" w:rsidP="009A7C11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2" w:type="dxa"/>
            <w:vAlign w:val="center"/>
          </w:tcPr>
          <w:p w:rsidR="009A7C11" w:rsidRPr="002631E8" w:rsidRDefault="009A7C11" w:rsidP="009A7C11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70" w:type="dxa"/>
            <w:vAlign w:val="center"/>
          </w:tcPr>
          <w:p w:rsidR="009A7C11" w:rsidRPr="002631E8" w:rsidRDefault="009A7C11" w:rsidP="009A7C11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7" w:type="dxa"/>
            <w:vAlign w:val="center"/>
          </w:tcPr>
          <w:p w:rsidR="009A7C11" w:rsidRPr="002631E8" w:rsidRDefault="009A7C11" w:rsidP="009A7C11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A7C11" w:rsidRPr="002631E8" w:rsidTr="00471FA0">
        <w:trPr>
          <w:trHeight w:val="340"/>
        </w:trPr>
        <w:tc>
          <w:tcPr>
            <w:tcW w:w="676" w:type="dxa"/>
            <w:vAlign w:val="center"/>
          </w:tcPr>
          <w:p w:rsidR="009A7C11" w:rsidRPr="002631E8" w:rsidRDefault="009A7C11" w:rsidP="009A7C11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24" w:type="dxa"/>
            <w:vAlign w:val="center"/>
          </w:tcPr>
          <w:p w:rsidR="009A7C11" w:rsidRPr="002631E8" w:rsidRDefault="009A7C11" w:rsidP="007F5E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Сетевое хранилище данных</w:t>
            </w:r>
          </w:p>
        </w:tc>
        <w:tc>
          <w:tcPr>
            <w:tcW w:w="1912" w:type="dxa"/>
            <w:vAlign w:val="center"/>
          </w:tcPr>
          <w:p w:rsidR="009A7C11" w:rsidRPr="002631E8" w:rsidRDefault="00471FA0" w:rsidP="009A7C1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:rsidR="009A7C11" w:rsidRPr="002631E8" w:rsidRDefault="00471FA0" w:rsidP="00962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vAlign w:val="center"/>
          </w:tcPr>
          <w:p w:rsidR="009A7C11" w:rsidRPr="002631E8" w:rsidRDefault="0036071C" w:rsidP="007F5E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71FA0">
              <w:rPr>
                <w:sz w:val="24"/>
                <w:szCs w:val="24"/>
                <w:lang w:eastAsia="ar-SA"/>
              </w:rPr>
              <w:t>40</w:t>
            </w:r>
            <w:r w:rsidR="009A7C11" w:rsidRPr="00471FA0">
              <w:rPr>
                <w:sz w:val="24"/>
                <w:szCs w:val="24"/>
                <w:lang w:eastAsia="ar-SA"/>
              </w:rPr>
              <w:t>0 000,00</w:t>
            </w:r>
          </w:p>
        </w:tc>
      </w:tr>
    </w:tbl>
    <w:p w:rsidR="007104BE" w:rsidRDefault="006D2333" w:rsidP="00350B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08079A" w:rsidRPr="00F52F45" w:rsidRDefault="0008079A" w:rsidP="00F52F45">
      <w:pPr>
        <w:pStyle w:val="ac"/>
        <w:widowControl w:val="0"/>
        <w:numPr>
          <w:ilvl w:val="1"/>
          <w:numId w:val="10"/>
        </w:numPr>
        <w:shd w:val="clear" w:color="auto" w:fill="FFFFFF"/>
        <w:jc w:val="both"/>
        <w:rPr>
          <w:sz w:val="28"/>
          <w:szCs w:val="28"/>
        </w:rPr>
      </w:pPr>
      <w:r w:rsidRPr="00F52F45">
        <w:rPr>
          <w:sz w:val="28"/>
          <w:szCs w:val="28"/>
        </w:rPr>
        <w:t xml:space="preserve">в таблице подпункта </w:t>
      </w:r>
      <w:r w:rsidR="00F52F45" w:rsidRPr="00F52F45">
        <w:rPr>
          <w:sz w:val="28"/>
          <w:szCs w:val="28"/>
        </w:rPr>
        <w:t>8</w:t>
      </w:r>
      <w:r w:rsidRPr="00F52F45">
        <w:rPr>
          <w:sz w:val="28"/>
          <w:szCs w:val="28"/>
        </w:rPr>
        <w:t>.</w:t>
      </w:r>
      <w:r w:rsidR="00F52F45" w:rsidRPr="00F52F45">
        <w:rPr>
          <w:sz w:val="28"/>
          <w:szCs w:val="28"/>
        </w:rPr>
        <w:t>2</w:t>
      </w:r>
      <w:r w:rsidRPr="00F52F45">
        <w:rPr>
          <w:sz w:val="28"/>
          <w:szCs w:val="28"/>
        </w:rPr>
        <w:t xml:space="preserve"> пункта </w:t>
      </w:r>
      <w:r w:rsidR="00F52F45" w:rsidRPr="00F52F45">
        <w:rPr>
          <w:sz w:val="28"/>
          <w:szCs w:val="28"/>
        </w:rPr>
        <w:t>8</w:t>
      </w:r>
      <w:r w:rsidRPr="00F52F45">
        <w:rPr>
          <w:sz w:val="28"/>
          <w:szCs w:val="28"/>
        </w:rPr>
        <w:t xml:space="preserve"> раздела </w:t>
      </w:r>
      <w:r w:rsidR="00F52F45" w:rsidRPr="000C0250">
        <w:rPr>
          <w:sz w:val="28"/>
          <w:szCs w:val="28"/>
          <w:lang w:val="en-US"/>
        </w:rPr>
        <w:t>V</w:t>
      </w:r>
      <w:r w:rsidRPr="000C0250">
        <w:rPr>
          <w:sz w:val="28"/>
          <w:szCs w:val="28"/>
          <w:lang w:val="en-US"/>
        </w:rPr>
        <w:t>I</w:t>
      </w:r>
      <w:r w:rsidRPr="00F52F45">
        <w:rPr>
          <w:sz w:val="28"/>
          <w:szCs w:val="28"/>
          <w:lang w:val="en-US"/>
        </w:rPr>
        <w:t>I</w:t>
      </w:r>
      <w:r w:rsidRPr="00F52F45">
        <w:rPr>
          <w:sz w:val="28"/>
          <w:szCs w:val="28"/>
        </w:rPr>
        <w:t xml:space="preserve"> строк</w:t>
      </w:r>
      <w:r w:rsidR="000C0250">
        <w:rPr>
          <w:sz w:val="28"/>
          <w:szCs w:val="28"/>
        </w:rPr>
        <w:t>и</w:t>
      </w:r>
      <w:r w:rsidRPr="00F52F45">
        <w:rPr>
          <w:sz w:val="28"/>
          <w:szCs w:val="28"/>
        </w:rPr>
        <w:t>: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891"/>
        <w:gridCol w:w="2410"/>
        <w:gridCol w:w="1863"/>
      </w:tblGrid>
      <w:tr w:rsidR="00F52F45" w:rsidRPr="0059507E" w:rsidTr="004D5A4F">
        <w:trPr>
          <w:trHeight w:val="284"/>
          <w:jc w:val="center"/>
        </w:trPr>
        <w:tc>
          <w:tcPr>
            <w:tcW w:w="665" w:type="dxa"/>
            <w:vAlign w:val="center"/>
          </w:tcPr>
          <w:p w:rsidR="00F52F45" w:rsidRPr="0059507E" w:rsidRDefault="00F52F45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F52F45" w:rsidRPr="0059507E" w:rsidRDefault="00F52F45" w:rsidP="004D5A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891" w:type="dxa"/>
            <w:vAlign w:val="center"/>
          </w:tcPr>
          <w:p w:rsidR="00F52F45" w:rsidRPr="0059507E" w:rsidRDefault="00F52F45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F52F45" w:rsidRPr="0059507E" w:rsidRDefault="00F52F45" w:rsidP="004D5A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F52F45" w:rsidRPr="0059507E" w:rsidRDefault="00F52F45" w:rsidP="004D5A4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25 000,00</w:t>
            </w:r>
          </w:p>
        </w:tc>
      </w:tr>
      <w:tr w:rsidR="000C0250" w:rsidRPr="0059507E" w:rsidTr="004D5A4F">
        <w:trPr>
          <w:trHeight w:val="284"/>
          <w:jc w:val="center"/>
        </w:trPr>
        <w:tc>
          <w:tcPr>
            <w:tcW w:w="665" w:type="dxa"/>
            <w:vAlign w:val="center"/>
          </w:tcPr>
          <w:p w:rsidR="000C0250" w:rsidRPr="0059507E" w:rsidRDefault="000C0250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0C0250" w:rsidRPr="0059507E" w:rsidRDefault="000C0250" w:rsidP="004D5A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Стулья</w:t>
            </w:r>
          </w:p>
        </w:tc>
        <w:tc>
          <w:tcPr>
            <w:tcW w:w="1891" w:type="dxa"/>
            <w:vAlign w:val="center"/>
          </w:tcPr>
          <w:p w:rsidR="000C0250" w:rsidRPr="0059507E" w:rsidRDefault="000C0250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0C0250" w:rsidRPr="0059507E" w:rsidRDefault="000C0250" w:rsidP="000C02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12 на кабинет</w:t>
            </w:r>
          </w:p>
          <w:p w:rsidR="000C0250" w:rsidRPr="0059507E" w:rsidRDefault="000C0250" w:rsidP="000C02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63" w:type="dxa"/>
            <w:vAlign w:val="center"/>
          </w:tcPr>
          <w:p w:rsidR="000C0250" w:rsidRPr="0059507E" w:rsidRDefault="000C0250" w:rsidP="004D5A4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5 000,00</w:t>
            </w:r>
          </w:p>
        </w:tc>
      </w:tr>
    </w:tbl>
    <w:p w:rsidR="0008079A" w:rsidRDefault="0008079A" w:rsidP="0008079A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bCs/>
          <w:noProof/>
          <w:sz w:val="28"/>
          <w:szCs w:val="28"/>
        </w:rPr>
        <w:t>изложить в следующей редакции: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891"/>
        <w:gridCol w:w="2410"/>
        <w:gridCol w:w="1863"/>
      </w:tblGrid>
      <w:tr w:rsidR="00F52F45" w:rsidRPr="0059507E" w:rsidTr="004D5A4F">
        <w:trPr>
          <w:trHeight w:val="284"/>
          <w:jc w:val="center"/>
        </w:trPr>
        <w:tc>
          <w:tcPr>
            <w:tcW w:w="665" w:type="dxa"/>
            <w:vAlign w:val="center"/>
          </w:tcPr>
          <w:p w:rsidR="00F52F45" w:rsidRPr="0059507E" w:rsidRDefault="00F52F45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F52F45" w:rsidRPr="0059507E" w:rsidRDefault="00F52F45" w:rsidP="004D5A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891" w:type="dxa"/>
            <w:vAlign w:val="center"/>
          </w:tcPr>
          <w:p w:rsidR="00F52F45" w:rsidRPr="0059507E" w:rsidRDefault="00F52F45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F52F45" w:rsidRPr="0059507E" w:rsidRDefault="00F52F45" w:rsidP="004D5A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F52F45" w:rsidRPr="007A0A93" w:rsidRDefault="00455FFE" w:rsidP="004D5A4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7A0A93">
              <w:rPr>
                <w:sz w:val="24"/>
                <w:szCs w:val="24"/>
              </w:rPr>
              <w:t>1</w:t>
            </w:r>
            <w:r w:rsidR="00F52F45" w:rsidRPr="007A0A93">
              <w:rPr>
                <w:sz w:val="24"/>
                <w:szCs w:val="24"/>
              </w:rPr>
              <w:t>25 000,00</w:t>
            </w:r>
          </w:p>
        </w:tc>
      </w:tr>
      <w:tr w:rsidR="000C0250" w:rsidRPr="0059507E" w:rsidTr="004D5A4F">
        <w:trPr>
          <w:trHeight w:val="284"/>
          <w:jc w:val="center"/>
        </w:trPr>
        <w:tc>
          <w:tcPr>
            <w:tcW w:w="665" w:type="dxa"/>
            <w:vAlign w:val="center"/>
          </w:tcPr>
          <w:p w:rsidR="000C0250" w:rsidRPr="0059507E" w:rsidRDefault="000C0250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0C0250" w:rsidRPr="0059507E" w:rsidRDefault="000C0250" w:rsidP="004D5A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Стулья</w:t>
            </w:r>
          </w:p>
        </w:tc>
        <w:tc>
          <w:tcPr>
            <w:tcW w:w="1891" w:type="dxa"/>
            <w:vAlign w:val="center"/>
          </w:tcPr>
          <w:p w:rsidR="000C0250" w:rsidRPr="0059507E" w:rsidRDefault="000C0250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0C0250" w:rsidRPr="0059507E" w:rsidRDefault="000C0250" w:rsidP="000C02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12 на кабинет</w:t>
            </w:r>
          </w:p>
          <w:p w:rsidR="000C0250" w:rsidRPr="0059507E" w:rsidRDefault="000C0250" w:rsidP="000C02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63" w:type="dxa"/>
            <w:vAlign w:val="center"/>
          </w:tcPr>
          <w:p w:rsidR="000C0250" w:rsidRPr="007A0A93" w:rsidRDefault="00455FFE" w:rsidP="00455FF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4"/>
                <w:szCs w:val="24"/>
              </w:rPr>
            </w:pPr>
            <w:r w:rsidRPr="007A0A93">
              <w:rPr>
                <w:sz w:val="24"/>
                <w:szCs w:val="24"/>
              </w:rPr>
              <w:t>7</w:t>
            </w:r>
            <w:r w:rsidR="000C0250" w:rsidRPr="007A0A93">
              <w:rPr>
                <w:sz w:val="24"/>
                <w:szCs w:val="24"/>
              </w:rPr>
              <w:t xml:space="preserve"> 000,00</w:t>
            </w:r>
          </w:p>
        </w:tc>
      </w:tr>
    </w:tbl>
    <w:p w:rsidR="00F52F45" w:rsidRDefault="00F52F45" w:rsidP="0008079A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</w:p>
    <w:p w:rsidR="000C0250" w:rsidRPr="007A0A93" w:rsidRDefault="000C0250" w:rsidP="000C0250">
      <w:pPr>
        <w:pStyle w:val="ac"/>
        <w:widowControl w:val="0"/>
        <w:numPr>
          <w:ilvl w:val="1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A0A93">
        <w:rPr>
          <w:sz w:val="28"/>
          <w:szCs w:val="28"/>
        </w:rPr>
        <w:t xml:space="preserve">таблицу подпункта 8.4.1 пункта 8 раздела </w:t>
      </w:r>
      <w:r w:rsidRPr="007A0A93">
        <w:rPr>
          <w:sz w:val="28"/>
          <w:szCs w:val="28"/>
          <w:lang w:val="en-US"/>
        </w:rPr>
        <w:t>VII</w:t>
      </w:r>
      <w:r w:rsidRPr="007A0A93">
        <w:rPr>
          <w:sz w:val="28"/>
          <w:szCs w:val="28"/>
        </w:rPr>
        <w:t xml:space="preserve"> дополнить строкой: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529"/>
        <w:gridCol w:w="2268"/>
        <w:gridCol w:w="2410"/>
        <w:gridCol w:w="1802"/>
      </w:tblGrid>
      <w:tr w:rsidR="00AF288B" w:rsidRPr="00AF288B" w:rsidTr="004D5A4F">
        <w:trPr>
          <w:trHeight w:val="45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250" w:rsidRPr="007A0A93" w:rsidRDefault="000C0250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0A93">
              <w:rPr>
                <w:sz w:val="24"/>
                <w:szCs w:val="24"/>
              </w:rPr>
              <w:t>10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250" w:rsidRPr="007A0A93" w:rsidRDefault="000C0250" w:rsidP="004D5A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7A0A93">
              <w:rPr>
                <w:sz w:val="24"/>
                <w:szCs w:val="24"/>
              </w:rPr>
              <w:t>Рециркулятор</w:t>
            </w:r>
            <w:proofErr w:type="spellEnd"/>
            <w:r w:rsidR="007840AF">
              <w:rPr>
                <w:sz w:val="24"/>
                <w:szCs w:val="24"/>
              </w:rPr>
              <w:t xml:space="preserve"> (облучатель)</w:t>
            </w:r>
            <w:r w:rsidRPr="007A0A93">
              <w:rPr>
                <w:sz w:val="24"/>
                <w:szCs w:val="24"/>
              </w:rPr>
              <w:t xml:space="preserve"> </w:t>
            </w:r>
            <w:r w:rsidR="00843AFA" w:rsidRPr="007A0A93">
              <w:rPr>
                <w:sz w:val="24"/>
                <w:szCs w:val="24"/>
              </w:rPr>
              <w:t>бактерицидный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250" w:rsidRPr="007A0A93" w:rsidRDefault="000C0250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A5A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250" w:rsidRPr="007A0A93" w:rsidRDefault="000C0250" w:rsidP="004D5A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0A93"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250" w:rsidRPr="00AF288B" w:rsidRDefault="000C0250" w:rsidP="004D5A4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7A0A93">
              <w:rPr>
                <w:sz w:val="24"/>
                <w:szCs w:val="24"/>
              </w:rPr>
              <w:t>24 400,00</w:t>
            </w:r>
          </w:p>
        </w:tc>
      </w:tr>
    </w:tbl>
    <w:p w:rsidR="000C0250" w:rsidRDefault="000C0250" w:rsidP="0008079A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</w:p>
    <w:p w:rsidR="00AF288B" w:rsidRDefault="00AF288B" w:rsidP="00AF288B">
      <w:pPr>
        <w:pStyle w:val="ac"/>
        <w:numPr>
          <w:ilvl w:val="1"/>
          <w:numId w:val="10"/>
        </w:numPr>
        <w:autoSpaceDE w:val="0"/>
        <w:autoSpaceDN w:val="0"/>
        <w:adjustRightInd w:val="0"/>
        <w:ind w:left="0" w:firstLine="709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 xml:space="preserve">Пункт 10 раздела </w:t>
      </w:r>
      <w:r>
        <w:rPr>
          <w:bCs/>
          <w:noProof/>
          <w:sz w:val="28"/>
          <w:szCs w:val="28"/>
          <w:lang w:val="en-US"/>
        </w:rPr>
        <w:t>VII</w:t>
      </w:r>
      <w:r w:rsidRPr="00AF288B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>дополнить подпунктом 10.9.1.</w:t>
      </w:r>
      <w:r w:rsidRPr="00AF288B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>следующего содержания:</w:t>
      </w:r>
    </w:p>
    <w:p w:rsidR="00AF288B" w:rsidRPr="009A7C11" w:rsidRDefault="00AF288B" w:rsidP="00AF288B">
      <w:pPr>
        <w:pStyle w:val="ac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noProof/>
          <w:sz w:val="28"/>
          <w:szCs w:val="28"/>
        </w:rPr>
        <w:t>«Затраты на противовирусные мероприятия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</m:oMath>
      <w:r w:rsidRPr="009A7C11">
        <w:rPr>
          <w:sz w:val="28"/>
          <w:szCs w:val="28"/>
        </w:rPr>
        <w:t>) определяются по формуле:</w:t>
      </w:r>
    </w:p>
    <w:p w:rsidR="00AF288B" w:rsidRPr="009A7C11" w:rsidRDefault="00AF23BD" w:rsidP="00AF288B">
      <w:pPr>
        <w:pStyle w:val="ac"/>
        <w:widowControl w:val="0"/>
        <w:autoSpaceDE w:val="0"/>
        <w:autoSpaceDN w:val="0"/>
        <w:adjustRightInd w:val="0"/>
        <w:ind w:left="525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пр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пр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AF288B" w:rsidRPr="009A7C11" w:rsidRDefault="00AF288B" w:rsidP="00AF288B">
      <w:pPr>
        <w:pStyle w:val="ac"/>
        <w:widowControl w:val="0"/>
        <w:autoSpaceDE w:val="0"/>
        <w:autoSpaceDN w:val="0"/>
        <w:adjustRightInd w:val="0"/>
        <w:ind w:left="525"/>
        <w:jc w:val="both"/>
        <w:rPr>
          <w:sz w:val="28"/>
          <w:szCs w:val="28"/>
        </w:rPr>
      </w:pPr>
      <w:r w:rsidRPr="009A7C11">
        <w:rPr>
          <w:sz w:val="28"/>
          <w:szCs w:val="28"/>
        </w:rPr>
        <w:t>где:</w:t>
      </w:r>
    </w:p>
    <w:p w:rsidR="00AF288B" w:rsidRPr="009A7C11" w:rsidRDefault="00AF23BD" w:rsidP="00AF288B">
      <w:pPr>
        <w:pStyle w:val="ac"/>
        <w:widowControl w:val="0"/>
        <w:autoSpaceDE w:val="0"/>
        <w:autoSpaceDN w:val="0"/>
        <w:adjustRightInd w:val="0"/>
        <w:ind w:left="525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пр</m:t>
            </m:r>
          </m:sub>
        </m:sSub>
      </m:oMath>
      <w:r w:rsidR="00AF288B" w:rsidRPr="009A7C11">
        <w:rPr>
          <w:sz w:val="28"/>
          <w:szCs w:val="28"/>
        </w:rPr>
        <w:fldChar w:fldCharType="begin"/>
      </w:r>
      <w:r w:rsidR="00AF288B" w:rsidRPr="009A7C11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прпк</m:t>
            </m:r>
          </m:sub>
        </m:sSub>
      </m:oMath>
      <w:r w:rsidR="00AF288B" w:rsidRPr="009A7C11">
        <w:rPr>
          <w:sz w:val="28"/>
          <w:szCs w:val="28"/>
        </w:rPr>
        <w:instrText xml:space="preserve"> </w:instrText>
      </w:r>
      <w:r w:rsidR="00AF288B" w:rsidRPr="009A7C11">
        <w:rPr>
          <w:sz w:val="28"/>
          <w:szCs w:val="28"/>
        </w:rPr>
        <w:fldChar w:fldCharType="end"/>
      </w:r>
      <w:r w:rsidR="00AF288B" w:rsidRPr="009A7C11">
        <w:rPr>
          <w:sz w:val="28"/>
          <w:szCs w:val="28"/>
        </w:rPr>
        <w:t xml:space="preserve"> - количество </w:t>
      </w:r>
      <w:proofErr w:type="spellStart"/>
      <w:r w:rsidR="00AF288B" w:rsidRPr="009A7C11">
        <w:rPr>
          <w:sz w:val="28"/>
          <w:szCs w:val="28"/>
          <w:lang w:val="en-US"/>
        </w:rPr>
        <w:t>i</w:t>
      </w:r>
      <w:proofErr w:type="spellEnd"/>
      <w:r w:rsidR="00AF288B" w:rsidRPr="009A7C11">
        <w:rPr>
          <w:sz w:val="28"/>
          <w:szCs w:val="28"/>
        </w:rPr>
        <w:t xml:space="preserve">-го </w:t>
      </w:r>
      <w:r w:rsidR="00AF288B">
        <w:rPr>
          <w:sz w:val="28"/>
          <w:szCs w:val="28"/>
        </w:rPr>
        <w:t>средства</w:t>
      </w:r>
      <w:r w:rsidR="00AF288B" w:rsidRPr="009A7C11">
        <w:rPr>
          <w:sz w:val="28"/>
          <w:szCs w:val="28"/>
        </w:rPr>
        <w:t>;</w:t>
      </w:r>
    </w:p>
    <w:p w:rsidR="00AF288B" w:rsidRPr="009A7C11" w:rsidRDefault="00AF23BD" w:rsidP="00AF288B">
      <w:pPr>
        <w:pStyle w:val="ac"/>
        <w:widowControl w:val="0"/>
        <w:autoSpaceDE w:val="0"/>
        <w:autoSpaceDN w:val="0"/>
        <w:adjustRightInd w:val="0"/>
        <w:ind w:left="525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пр</m:t>
            </m:r>
          </m:sub>
        </m:sSub>
      </m:oMath>
      <w:r w:rsidR="00AF288B" w:rsidRPr="009A7C11">
        <w:rPr>
          <w:sz w:val="28"/>
          <w:szCs w:val="28"/>
        </w:rPr>
        <w:t xml:space="preserve"> - цена одного </w:t>
      </w:r>
      <w:proofErr w:type="spellStart"/>
      <w:r w:rsidR="00AF288B" w:rsidRPr="009A7C11">
        <w:rPr>
          <w:sz w:val="28"/>
          <w:szCs w:val="28"/>
          <w:lang w:val="en-US"/>
        </w:rPr>
        <w:t>i</w:t>
      </w:r>
      <w:proofErr w:type="spellEnd"/>
      <w:r w:rsidR="00AF288B" w:rsidRPr="009A7C11">
        <w:rPr>
          <w:sz w:val="28"/>
          <w:szCs w:val="28"/>
        </w:rPr>
        <w:t xml:space="preserve">-го </w:t>
      </w:r>
      <w:r w:rsidR="00AF288B">
        <w:rPr>
          <w:sz w:val="28"/>
          <w:szCs w:val="28"/>
        </w:rPr>
        <w:t>средства</w:t>
      </w:r>
      <w:r w:rsidR="00AF288B" w:rsidRPr="009A7C11">
        <w:rPr>
          <w:sz w:val="28"/>
          <w:szCs w:val="28"/>
        </w:rPr>
        <w:t>.</w:t>
      </w:r>
    </w:p>
    <w:p w:rsidR="00AF288B" w:rsidRPr="009A7C11" w:rsidRDefault="00AF288B" w:rsidP="00AF288B">
      <w:pPr>
        <w:pStyle w:val="ac"/>
        <w:widowControl w:val="0"/>
        <w:autoSpaceDE w:val="0"/>
        <w:autoSpaceDN w:val="0"/>
        <w:adjustRightInd w:val="0"/>
        <w:ind w:left="525"/>
        <w:jc w:val="both"/>
        <w:rPr>
          <w:sz w:val="28"/>
          <w:szCs w:val="28"/>
        </w:rPr>
      </w:pPr>
      <w:r w:rsidRPr="009A7C11">
        <w:rPr>
          <w:sz w:val="28"/>
          <w:szCs w:val="28"/>
        </w:rPr>
        <w:lastRenderedPageBreak/>
        <w:t>Расчет производится в соответствии с нормативами согласно таблице:</w:t>
      </w:r>
    </w:p>
    <w:tbl>
      <w:tblPr>
        <w:tblStyle w:val="a4"/>
        <w:tblW w:w="9639" w:type="dxa"/>
        <w:tblInd w:w="-5" w:type="dxa"/>
        <w:tblLook w:val="04A0" w:firstRow="1" w:lastRow="0" w:firstColumn="1" w:lastColumn="0" w:noHBand="0" w:noVBand="1"/>
      </w:tblPr>
      <w:tblGrid>
        <w:gridCol w:w="680"/>
        <w:gridCol w:w="4140"/>
        <w:gridCol w:w="2551"/>
        <w:gridCol w:w="2268"/>
      </w:tblGrid>
      <w:tr w:rsidR="00313347" w:rsidRPr="002631E8" w:rsidTr="00313347">
        <w:trPr>
          <w:trHeight w:val="340"/>
        </w:trPr>
        <w:tc>
          <w:tcPr>
            <w:tcW w:w="680" w:type="dxa"/>
            <w:vAlign w:val="center"/>
          </w:tcPr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140" w:type="dxa"/>
            <w:vAlign w:val="center"/>
          </w:tcPr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551" w:type="dxa"/>
            <w:vAlign w:val="center"/>
          </w:tcPr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в год</w:t>
            </w:r>
          </w:p>
          <w:p w:rsidR="00313347" w:rsidRPr="002631E8" w:rsidRDefault="00313347" w:rsidP="007840AF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(не более), </w:t>
            </w:r>
            <w:r w:rsidR="007840AF">
              <w:rPr>
                <w:rFonts w:eastAsia="Calibri"/>
                <w:sz w:val="24"/>
                <w:szCs w:val="24"/>
                <w:lang w:eastAsia="en-US"/>
              </w:rPr>
              <w:t>ед</w:t>
            </w:r>
            <w:r w:rsidRPr="002631E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Align w:val="center"/>
          </w:tcPr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313347" w:rsidRPr="002631E8" w:rsidTr="00313347">
        <w:trPr>
          <w:trHeight w:val="284"/>
        </w:trPr>
        <w:tc>
          <w:tcPr>
            <w:tcW w:w="680" w:type="dxa"/>
            <w:vAlign w:val="center"/>
          </w:tcPr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40" w:type="dxa"/>
            <w:vAlign w:val="center"/>
          </w:tcPr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vAlign w:val="center"/>
          </w:tcPr>
          <w:p w:rsidR="00313347" w:rsidRPr="002631E8" w:rsidRDefault="00313347" w:rsidP="00C43BF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313347" w:rsidRPr="002631E8" w:rsidTr="00313347">
        <w:trPr>
          <w:trHeight w:val="340"/>
        </w:trPr>
        <w:tc>
          <w:tcPr>
            <w:tcW w:w="680" w:type="dxa"/>
            <w:vAlign w:val="center"/>
          </w:tcPr>
          <w:p w:rsidR="00313347" w:rsidRPr="002631E8" w:rsidRDefault="00313347" w:rsidP="00C43BF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40" w:type="dxa"/>
            <w:vAlign w:val="center"/>
          </w:tcPr>
          <w:p w:rsidR="00313347" w:rsidRPr="002631E8" w:rsidRDefault="00313347" w:rsidP="00C43B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Маска медицинская</w:t>
            </w:r>
            <w:r w:rsidR="007840AF">
              <w:rPr>
                <w:sz w:val="24"/>
                <w:szCs w:val="24"/>
              </w:rPr>
              <w:t>, шт.</w:t>
            </w:r>
          </w:p>
        </w:tc>
        <w:tc>
          <w:tcPr>
            <w:tcW w:w="2551" w:type="dxa"/>
            <w:vAlign w:val="center"/>
          </w:tcPr>
          <w:p w:rsidR="00313347" w:rsidRDefault="00313347" w:rsidP="00C43B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988 на 1 служащего</w:t>
            </w:r>
          </w:p>
        </w:tc>
        <w:tc>
          <w:tcPr>
            <w:tcW w:w="2268" w:type="dxa"/>
            <w:vAlign w:val="center"/>
          </w:tcPr>
          <w:p w:rsidR="00313347" w:rsidRPr="007A0A93" w:rsidRDefault="00313347" w:rsidP="00C43B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7A0A93">
              <w:rPr>
                <w:sz w:val="24"/>
                <w:szCs w:val="24"/>
                <w:lang w:eastAsia="ar-SA"/>
              </w:rPr>
              <w:t>13,00</w:t>
            </w:r>
          </w:p>
        </w:tc>
      </w:tr>
      <w:tr w:rsidR="00313347" w:rsidRPr="002631E8" w:rsidTr="00313347">
        <w:trPr>
          <w:trHeight w:val="340"/>
        </w:trPr>
        <w:tc>
          <w:tcPr>
            <w:tcW w:w="680" w:type="dxa"/>
            <w:vAlign w:val="center"/>
          </w:tcPr>
          <w:p w:rsidR="00313347" w:rsidRPr="002631E8" w:rsidRDefault="00313347" w:rsidP="00C43BF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140" w:type="dxa"/>
            <w:vAlign w:val="center"/>
          </w:tcPr>
          <w:p w:rsidR="00313347" w:rsidRPr="002631E8" w:rsidRDefault="00313347" w:rsidP="00C43B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Антисептик, л.</w:t>
            </w:r>
          </w:p>
        </w:tc>
        <w:tc>
          <w:tcPr>
            <w:tcW w:w="2551" w:type="dxa"/>
            <w:vAlign w:val="center"/>
          </w:tcPr>
          <w:p w:rsidR="00313347" w:rsidRDefault="00313347" w:rsidP="00C43B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107 </w:t>
            </w:r>
          </w:p>
        </w:tc>
        <w:tc>
          <w:tcPr>
            <w:tcW w:w="2268" w:type="dxa"/>
            <w:vAlign w:val="center"/>
          </w:tcPr>
          <w:p w:rsidR="00313347" w:rsidRPr="007A0A93" w:rsidRDefault="00313347" w:rsidP="0031334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7A0A93">
              <w:rPr>
                <w:sz w:val="24"/>
                <w:szCs w:val="24"/>
                <w:lang w:eastAsia="ar-SA"/>
              </w:rPr>
              <w:t>1090,00</w:t>
            </w:r>
          </w:p>
        </w:tc>
      </w:tr>
    </w:tbl>
    <w:p w:rsidR="00AF288B" w:rsidRPr="00AF288B" w:rsidRDefault="00AF288B" w:rsidP="0008079A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</w:p>
    <w:p w:rsidR="000203AD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BAA">
        <w:rPr>
          <w:sz w:val="28"/>
          <w:szCs w:val="28"/>
        </w:rPr>
        <w:t xml:space="preserve">2. </w:t>
      </w:r>
      <w:r w:rsidR="00044C2E" w:rsidRPr="00E43BAA">
        <w:rPr>
          <w:sz w:val="28"/>
          <w:szCs w:val="28"/>
        </w:rPr>
        <w:t>Консультанту отдела бюджетного учета и отчетности Казаковой</w:t>
      </w:r>
      <w:r w:rsidR="00FE0ACC" w:rsidRPr="00E43BAA">
        <w:rPr>
          <w:sz w:val="28"/>
          <w:szCs w:val="28"/>
        </w:rPr>
        <w:t xml:space="preserve"> </w:t>
      </w:r>
      <w:r w:rsidR="00044C2E" w:rsidRPr="00E43BAA">
        <w:rPr>
          <w:sz w:val="28"/>
          <w:szCs w:val="28"/>
        </w:rPr>
        <w:t>О</w:t>
      </w:r>
      <w:r w:rsidR="00FE0ACC" w:rsidRPr="00E43BAA">
        <w:rPr>
          <w:sz w:val="28"/>
          <w:szCs w:val="28"/>
        </w:rPr>
        <w:t>.А.</w:t>
      </w:r>
      <w:r w:rsidR="00027EBD" w:rsidRPr="00E43BAA">
        <w:rPr>
          <w:sz w:val="28"/>
          <w:szCs w:val="28"/>
        </w:rPr>
        <w:t xml:space="preserve"> разместить настоящий приказ в единой информационной системе в сфер</w:t>
      </w:r>
      <w:r w:rsidR="00027EBD" w:rsidRPr="00534AD5">
        <w:rPr>
          <w:sz w:val="28"/>
          <w:szCs w:val="28"/>
        </w:rPr>
        <w:t>е закупок в течение семи рабочих дней со дня подписания</w:t>
      </w:r>
      <w:r w:rsidR="00534AD5">
        <w:rPr>
          <w:sz w:val="28"/>
          <w:szCs w:val="28"/>
        </w:rPr>
        <w:t>.</w:t>
      </w:r>
      <w:r w:rsidR="00027EBD">
        <w:rPr>
          <w:sz w:val="28"/>
          <w:szCs w:val="28"/>
        </w:rPr>
        <w:t xml:space="preserve"> </w:t>
      </w:r>
    </w:p>
    <w:p w:rsidR="007C47AE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FE0ACC">
        <w:rPr>
          <w:sz w:val="28"/>
          <w:szCs w:val="28"/>
        </w:rPr>
        <w:t>3. Настоящий приказ вступает в силу со дня подпис</w:t>
      </w:r>
      <w:r w:rsidRPr="00AA2A56">
        <w:rPr>
          <w:sz w:val="28"/>
          <w:szCs w:val="28"/>
        </w:rPr>
        <w:t>ания и распространяет свое действие на правоотношения</w:t>
      </w:r>
      <w:r w:rsidRPr="00E13FE3">
        <w:rPr>
          <w:sz w:val="28"/>
          <w:szCs w:val="28"/>
        </w:rPr>
        <w:t xml:space="preserve">, возникшие </w:t>
      </w:r>
      <w:r w:rsidRPr="00635DDC">
        <w:rPr>
          <w:sz w:val="28"/>
          <w:szCs w:val="28"/>
        </w:rPr>
        <w:t xml:space="preserve">с </w:t>
      </w:r>
      <w:r w:rsidR="004D1637" w:rsidRPr="00635DDC">
        <w:rPr>
          <w:sz w:val="28"/>
          <w:szCs w:val="28"/>
        </w:rPr>
        <w:t>28</w:t>
      </w:r>
      <w:r w:rsidRPr="00635DDC">
        <w:rPr>
          <w:sz w:val="28"/>
          <w:szCs w:val="28"/>
        </w:rPr>
        <w:t>.</w:t>
      </w:r>
      <w:r w:rsidR="004D1637" w:rsidRPr="00635DDC">
        <w:rPr>
          <w:sz w:val="28"/>
          <w:szCs w:val="28"/>
        </w:rPr>
        <w:t>1</w:t>
      </w:r>
      <w:r w:rsidRPr="00635DDC">
        <w:rPr>
          <w:sz w:val="28"/>
          <w:szCs w:val="28"/>
        </w:rPr>
        <w:t>0.2020.</w:t>
      </w:r>
      <w:r w:rsidRPr="003E241F">
        <w:rPr>
          <w:rStyle w:val="a8"/>
          <w:rFonts w:eastAsia="Arial Unicode MS"/>
          <w:bCs/>
          <w:iCs/>
          <w:color w:val="FF0000"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51D6B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за исполнением настоящего приказа </w:t>
      </w:r>
      <w:r w:rsidR="00534AD5">
        <w:rPr>
          <w:sz w:val="28"/>
          <w:szCs w:val="28"/>
        </w:rPr>
        <w:t>оставляю за собой.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81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Pr="00792FAC" w:rsidRDefault="00582CC6" w:rsidP="009B4487">
      <w:pPr>
        <w:jc w:val="both"/>
        <w:rPr>
          <w:sz w:val="24"/>
          <w:szCs w:val="24"/>
        </w:rPr>
      </w:pPr>
    </w:p>
    <w:sectPr w:rsidR="00582CC6" w:rsidRPr="00792FAC" w:rsidSect="009B4487">
      <w:pgSz w:w="11906" w:h="16838"/>
      <w:pgMar w:top="1134" w:right="851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7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C38"/>
    <w:rsid w:val="00005E00"/>
    <w:rsid w:val="000162B1"/>
    <w:rsid w:val="000203AD"/>
    <w:rsid w:val="00022163"/>
    <w:rsid w:val="00025AF5"/>
    <w:rsid w:val="00027EBD"/>
    <w:rsid w:val="000307D6"/>
    <w:rsid w:val="00030EC1"/>
    <w:rsid w:val="00037475"/>
    <w:rsid w:val="00044C2E"/>
    <w:rsid w:val="00051A4A"/>
    <w:rsid w:val="00066D2F"/>
    <w:rsid w:val="0008079A"/>
    <w:rsid w:val="000913C5"/>
    <w:rsid w:val="000A0FDA"/>
    <w:rsid w:val="000B52E4"/>
    <w:rsid w:val="000C0250"/>
    <w:rsid w:val="000C642A"/>
    <w:rsid w:val="000D0500"/>
    <w:rsid w:val="000D52AB"/>
    <w:rsid w:val="000E0EE1"/>
    <w:rsid w:val="000F2F0E"/>
    <w:rsid w:val="000F32D6"/>
    <w:rsid w:val="000F342F"/>
    <w:rsid w:val="0013518E"/>
    <w:rsid w:val="0013795D"/>
    <w:rsid w:val="00152BA2"/>
    <w:rsid w:val="001544C9"/>
    <w:rsid w:val="00154835"/>
    <w:rsid w:val="00177A6F"/>
    <w:rsid w:val="00181498"/>
    <w:rsid w:val="00187868"/>
    <w:rsid w:val="001937DA"/>
    <w:rsid w:val="001970C6"/>
    <w:rsid w:val="001C6861"/>
    <w:rsid w:val="001C731B"/>
    <w:rsid w:val="001D0858"/>
    <w:rsid w:val="001D2BCE"/>
    <w:rsid w:val="001D5301"/>
    <w:rsid w:val="001E1C2B"/>
    <w:rsid w:val="001F3166"/>
    <w:rsid w:val="001F6CD0"/>
    <w:rsid w:val="00234297"/>
    <w:rsid w:val="002364DC"/>
    <w:rsid w:val="00236A62"/>
    <w:rsid w:val="00254D44"/>
    <w:rsid w:val="0025577E"/>
    <w:rsid w:val="0026447D"/>
    <w:rsid w:val="00272812"/>
    <w:rsid w:val="00276DA7"/>
    <w:rsid w:val="0027702E"/>
    <w:rsid w:val="0029104B"/>
    <w:rsid w:val="00296192"/>
    <w:rsid w:val="002B0085"/>
    <w:rsid w:val="002B1488"/>
    <w:rsid w:val="002D595B"/>
    <w:rsid w:val="002E06C0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E78"/>
    <w:rsid w:val="00373474"/>
    <w:rsid w:val="00375173"/>
    <w:rsid w:val="00384DFC"/>
    <w:rsid w:val="00392457"/>
    <w:rsid w:val="003B38C4"/>
    <w:rsid w:val="003C16C2"/>
    <w:rsid w:val="003E241F"/>
    <w:rsid w:val="003E5F78"/>
    <w:rsid w:val="00403C43"/>
    <w:rsid w:val="00407796"/>
    <w:rsid w:val="004105E7"/>
    <w:rsid w:val="00411053"/>
    <w:rsid w:val="004268F8"/>
    <w:rsid w:val="00433929"/>
    <w:rsid w:val="00435A5A"/>
    <w:rsid w:val="004374E3"/>
    <w:rsid w:val="00453E87"/>
    <w:rsid w:val="00455FFE"/>
    <w:rsid w:val="00471FA0"/>
    <w:rsid w:val="00482D90"/>
    <w:rsid w:val="004867C3"/>
    <w:rsid w:val="00486838"/>
    <w:rsid w:val="00494E58"/>
    <w:rsid w:val="004A1A6A"/>
    <w:rsid w:val="004C1F48"/>
    <w:rsid w:val="004C368C"/>
    <w:rsid w:val="004D1637"/>
    <w:rsid w:val="004D29F8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61DE0"/>
    <w:rsid w:val="0058084D"/>
    <w:rsid w:val="00580DBF"/>
    <w:rsid w:val="00582CC6"/>
    <w:rsid w:val="0058711D"/>
    <w:rsid w:val="0059688A"/>
    <w:rsid w:val="00596A40"/>
    <w:rsid w:val="005A4D57"/>
    <w:rsid w:val="005A5006"/>
    <w:rsid w:val="005B3ABE"/>
    <w:rsid w:val="005C1A4F"/>
    <w:rsid w:val="005D52C8"/>
    <w:rsid w:val="005E309A"/>
    <w:rsid w:val="005E71C8"/>
    <w:rsid w:val="005F0F13"/>
    <w:rsid w:val="005F20BE"/>
    <w:rsid w:val="006074D3"/>
    <w:rsid w:val="006148D7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B67"/>
    <w:rsid w:val="006A4A1F"/>
    <w:rsid w:val="006A4B76"/>
    <w:rsid w:val="006A6D0A"/>
    <w:rsid w:val="006B6C6E"/>
    <w:rsid w:val="006D2333"/>
    <w:rsid w:val="006F4FBE"/>
    <w:rsid w:val="006F702C"/>
    <w:rsid w:val="006F7C37"/>
    <w:rsid w:val="006F7E28"/>
    <w:rsid w:val="00710153"/>
    <w:rsid w:val="007104BE"/>
    <w:rsid w:val="00711E73"/>
    <w:rsid w:val="00726230"/>
    <w:rsid w:val="00727601"/>
    <w:rsid w:val="00736117"/>
    <w:rsid w:val="00746147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36F6"/>
    <w:rsid w:val="007A741A"/>
    <w:rsid w:val="007B05C2"/>
    <w:rsid w:val="007B1114"/>
    <w:rsid w:val="007B5F7E"/>
    <w:rsid w:val="007B62B3"/>
    <w:rsid w:val="007C1EAF"/>
    <w:rsid w:val="007C47AE"/>
    <w:rsid w:val="007E2B3B"/>
    <w:rsid w:val="007F19C4"/>
    <w:rsid w:val="007F277C"/>
    <w:rsid w:val="007F31FB"/>
    <w:rsid w:val="00802958"/>
    <w:rsid w:val="00804A45"/>
    <w:rsid w:val="00810E56"/>
    <w:rsid w:val="00811E8D"/>
    <w:rsid w:val="008234B3"/>
    <w:rsid w:val="00830849"/>
    <w:rsid w:val="00842D2C"/>
    <w:rsid w:val="00843AFA"/>
    <w:rsid w:val="008453CB"/>
    <w:rsid w:val="00855CD8"/>
    <w:rsid w:val="00882630"/>
    <w:rsid w:val="00887DBD"/>
    <w:rsid w:val="008954FE"/>
    <w:rsid w:val="008A59D8"/>
    <w:rsid w:val="008A67BE"/>
    <w:rsid w:val="008A7551"/>
    <w:rsid w:val="008D602C"/>
    <w:rsid w:val="008E0B46"/>
    <w:rsid w:val="008E173F"/>
    <w:rsid w:val="008E28F0"/>
    <w:rsid w:val="008E4E55"/>
    <w:rsid w:val="008E5BEF"/>
    <w:rsid w:val="0093272A"/>
    <w:rsid w:val="00940E00"/>
    <w:rsid w:val="00943F03"/>
    <w:rsid w:val="009466F1"/>
    <w:rsid w:val="00951328"/>
    <w:rsid w:val="00957D04"/>
    <w:rsid w:val="00962726"/>
    <w:rsid w:val="009742A2"/>
    <w:rsid w:val="0098080E"/>
    <w:rsid w:val="00986A99"/>
    <w:rsid w:val="00986F4C"/>
    <w:rsid w:val="009A1001"/>
    <w:rsid w:val="009A443D"/>
    <w:rsid w:val="009A7C11"/>
    <w:rsid w:val="009B4487"/>
    <w:rsid w:val="009C5062"/>
    <w:rsid w:val="009C5DB8"/>
    <w:rsid w:val="009E1E4D"/>
    <w:rsid w:val="009E77DC"/>
    <w:rsid w:val="009F111A"/>
    <w:rsid w:val="00A04CBA"/>
    <w:rsid w:val="00A11F2E"/>
    <w:rsid w:val="00A15B28"/>
    <w:rsid w:val="00A229DE"/>
    <w:rsid w:val="00A22FA9"/>
    <w:rsid w:val="00A33901"/>
    <w:rsid w:val="00A34C97"/>
    <w:rsid w:val="00A36DDE"/>
    <w:rsid w:val="00A60D8E"/>
    <w:rsid w:val="00A626C1"/>
    <w:rsid w:val="00A63007"/>
    <w:rsid w:val="00A74357"/>
    <w:rsid w:val="00A81E24"/>
    <w:rsid w:val="00A928FA"/>
    <w:rsid w:val="00AA466D"/>
    <w:rsid w:val="00AB0052"/>
    <w:rsid w:val="00AC2029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10EA"/>
    <w:rsid w:val="00B428B8"/>
    <w:rsid w:val="00B83FFB"/>
    <w:rsid w:val="00B91DCF"/>
    <w:rsid w:val="00B92B80"/>
    <w:rsid w:val="00BA4BB5"/>
    <w:rsid w:val="00BA7A9E"/>
    <w:rsid w:val="00BB043C"/>
    <w:rsid w:val="00BF77B2"/>
    <w:rsid w:val="00C053D6"/>
    <w:rsid w:val="00C070EA"/>
    <w:rsid w:val="00C07CC3"/>
    <w:rsid w:val="00C136ED"/>
    <w:rsid w:val="00C3164F"/>
    <w:rsid w:val="00C32436"/>
    <w:rsid w:val="00C60AEC"/>
    <w:rsid w:val="00C77E7E"/>
    <w:rsid w:val="00C821DD"/>
    <w:rsid w:val="00CA2151"/>
    <w:rsid w:val="00CA69B8"/>
    <w:rsid w:val="00CB3EC7"/>
    <w:rsid w:val="00CF45CF"/>
    <w:rsid w:val="00CF520D"/>
    <w:rsid w:val="00D004A4"/>
    <w:rsid w:val="00D1212F"/>
    <w:rsid w:val="00D13FCB"/>
    <w:rsid w:val="00D26D61"/>
    <w:rsid w:val="00D33329"/>
    <w:rsid w:val="00D335C7"/>
    <w:rsid w:val="00D338C7"/>
    <w:rsid w:val="00D341F5"/>
    <w:rsid w:val="00D469A2"/>
    <w:rsid w:val="00D4790C"/>
    <w:rsid w:val="00D60F55"/>
    <w:rsid w:val="00D6217E"/>
    <w:rsid w:val="00D64CF3"/>
    <w:rsid w:val="00D711E4"/>
    <w:rsid w:val="00D74C4A"/>
    <w:rsid w:val="00D91058"/>
    <w:rsid w:val="00D911BA"/>
    <w:rsid w:val="00DA12F9"/>
    <w:rsid w:val="00DA16BE"/>
    <w:rsid w:val="00DB2ECC"/>
    <w:rsid w:val="00DC70CA"/>
    <w:rsid w:val="00DF59CF"/>
    <w:rsid w:val="00E03C38"/>
    <w:rsid w:val="00E04CBB"/>
    <w:rsid w:val="00E13FE3"/>
    <w:rsid w:val="00E16016"/>
    <w:rsid w:val="00E33275"/>
    <w:rsid w:val="00E42DD6"/>
    <w:rsid w:val="00E43BAA"/>
    <w:rsid w:val="00E46596"/>
    <w:rsid w:val="00E60B7B"/>
    <w:rsid w:val="00E62FE8"/>
    <w:rsid w:val="00E647D9"/>
    <w:rsid w:val="00EA5F80"/>
    <w:rsid w:val="00EA6187"/>
    <w:rsid w:val="00EB0B3F"/>
    <w:rsid w:val="00EB2036"/>
    <w:rsid w:val="00EB3089"/>
    <w:rsid w:val="00EB311F"/>
    <w:rsid w:val="00EC33ED"/>
    <w:rsid w:val="00ED0E95"/>
    <w:rsid w:val="00EF3E67"/>
    <w:rsid w:val="00F01F9B"/>
    <w:rsid w:val="00F049C9"/>
    <w:rsid w:val="00F136C6"/>
    <w:rsid w:val="00F14DFE"/>
    <w:rsid w:val="00F15AF1"/>
    <w:rsid w:val="00F32C45"/>
    <w:rsid w:val="00F358D5"/>
    <w:rsid w:val="00F3717C"/>
    <w:rsid w:val="00F51D6B"/>
    <w:rsid w:val="00F52F45"/>
    <w:rsid w:val="00F6139B"/>
    <w:rsid w:val="00F70E1A"/>
    <w:rsid w:val="00F823B6"/>
    <w:rsid w:val="00F84762"/>
    <w:rsid w:val="00F87613"/>
    <w:rsid w:val="00F9022D"/>
    <w:rsid w:val="00F94EC4"/>
    <w:rsid w:val="00FA373B"/>
    <w:rsid w:val="00FB1F78"/>
    <w:rsid w:val="00FC3741"/>
    <w:rsid w:val="00FC6F68"/>
    <w:rsid w:val="00FE0ACC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766861-B41C-478B-980B-9BBDA522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2F83C-DDFF-4C11-8A7F-27FE0AF76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Ольга Александровна Казакова</cp:lastModifiedBy>
  <cp:revision>30</cp:revision>
  <cp:lastPrinted>2020-12-15T07:49:00Z</cp:lastPrinted>
  <dcterms:created xsi:type="dcterms:W3CDTF">2020-11-13T10:56:00Z</dcterms:created>
  <dcterms:modified xsi:type="dcterms:W3CDTF">2020-12-15T09:05:00Z</dcterms:modified>
</cp:coreProperties>
</file>